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spacing w:before="0" w:after="0"/>
        <w:jc w:val="right"/>
        <w:rPr/>
      </w:pPr>
      <w:r>
        <w:rPr>
          <w:b/>
          <w:sz w:val="28"/>
          <w:szCs w:val="28"/>
          <w:u w:val="single"/>
        </w:rPr>
        <w:t>Nařízení ředitelky mateřské školy Jámy ke stanovení úplaty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 předškolní vzdělávání za březen 2020</w:t>
      </w:r>
    </w:p>
    <w:p>
      <w:pPr>
        <w:pStyle w:val="Normal"/>
        <w:rPr>
          <w:sz w:val="20"/>
          <w:szCs w:val="20"/>
        </w:rPr>
      </w:pPr>
      <w:r>
        <w:rPr>
          <w:sz w:val="21"/>
          <w:szCs w:val="21"/>
        </w:rPr>
        <w:t>vydané z důvodu mimořádných opatření vlády ČR v zájmu ochrany veřejného zdraví</w:t>
      </w:r>
    </w:p>
    <w:p>
      <w:pPr>
        <w:pStyle w:val="Normal"/>
        <w:rPr>
          <w:sz w:val="20"/>
          <w:szCs w:val="20"/>
        </w:rPr>
      </w:pPr>
      <w:r>
        <w:rPr>
          <w:sz w:val="21"/>
          <w:szCs w:val="21"/>
        </w:rPr>
        <w:t>V souladu s </w:t>
      </w:r>
      <w:r>
        <w:rPr>
          <w:rFonts w:cs="Arial"/>
          <w:color w:val="505050"/>
          <w:sz w:val="21"/>
          <w:szCs w:val="21"/>
          <w:shd w:fill="FFFFFF" w:val="clear"/>
        </w:rPr>
        <w:t>§</w:t>
      </w:r>
      <w:r>
        <w:rPr>
          <w:sz w:val="21"/>
          <w:szCs w:val="21"/>
        </w:rPr>
        <w:t xml:space="preserve">3 a </w:t>
      </w:r>
      <w:r>
        <w:rPr>
          <w:rFonts w:cs="Arial"/>
          <w:color w:val="505050"/>
          <w:sz w:val="21"/>
          <w:szCs w:val="21"/>
          <w:shd w:fill="FFFFFF" w:val="clear"/>
        </w:rPr>
        <w:t>§</w:t>
      </w:r>
      <w:r>
        <w:rPr>
          <w:sz w:val="21"/>
          <w:szCs w:val="21"/>
        </w:rPr>
        <w:t>6 vyhlášky č. 14/2005 Sb., o předškolním vzdělávání, ve znění pozdějších předpisů stanovující úplatu za předškolní vzdělávání takto:</w:t>
      </w:r>
    </w:p>
    <w:p>
      <w:pPr>
        <w:pStyle w:val="Normal"/>
        <w:rPr>
          <w:rFonts w:ascii="Calibri" w:hAnsi="Calibri"/>
          <w:sz w:val="21"/>
          <w:szCs w:val="21"/>
        </w:rPr>
      </w:pPr>
      <w:r>
        <w:rPr>
          <w:b/>
          <w:bCs/>
          <w:sz w:val="21"/>
          <w:szCs w:val="21"/>
        </w:rPr>
        <w:t xml:space="preserve">1. </w:t>
      </w:r>
      <w:r>
        <w:rPr>
          <w:sz w:val="21"/>
          <w:szCs w:val="21"/>
        </w:rPr>
        <w:t>Výši úplaty za měsíc březen stanovuji pro všechny děti v měsíční výši 60</w:t>
      </w:r>
      <w:bookmarkStart w:id="0" w:name="_GoBack"/>
      <w:bookmarkEnd w:id="0"/>
      <w:r>
        <w:rPr>
          <w:sz w:val="21"/>
          <w:szCs w:val="21"/>
        </w:rPr>
        <w:t>,- Kč z důvodu přerušení provozu MŠ od 19. 3. 2020</w:t>
      </w:r>
    </w:p>
    <w:p>
      <w:pPr>
        <w:pStyle w:val="Normal"/>
        <w:rPr>
          <w:rFonts w:ascii="Calibry" w:hAnsi="Calibry"/>
          <w:b/>
          <w:b/>
        </w:rPr>
      </w:pPr>
      <w:r>
        <w:rPr>
          <w:b/>
          <w:sz w:val="21"/>
          <w:szCs w:val="21"/>
        </w:rPr>
        <w:t>2.</w:t>
      </w:r>
      <w:r>
        <w:rPr>
          <w:sz w:val="21"/>
          <w:szCs w:val="21"/>
        </w:rPr>
        <w:t xml:space="preserve">  Zákonnému zástupci dítěte, které nedocházelo do MŠ ani jeden den příslušného kalendářního měsíce </w:t>
      </w:r>
      <w:r>
        <w:rPr>
          <w:b/>
          <w:sz w:val="21"/>
          <w:szCs w:val="21"/>
        </w:rPr>
        <w:t>je úplata za předškolní vzdělávání prominuta.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b/>
          <w:bCs/>
          <w:sz w:val="21"/>
          <w:szCs w:val="21"/>
        </w:rPr>
        <w:t xml:space="preserve">3. </w:t>
      </w:r>
      <w:r>
        <w:rPr>
          <w:sz w:val="21"/>
          <w:szCs w:val="21"/>
        </w:rPr>
        <w:t xml:space="preserve"> Úplata za vzdělávání se hradí společně se stravným vedoucí školní jídelny, zpravidla zpětně 5. den v měsíci následujícím.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b/>
          <w:bCs/>
          <w:sz w:val="21"/>
          <w:szCs w:val="21"/>
        </w:rPr>
        <w:t>4</w:t>
      </w:r>
      <w:r>
        <w:rPr>
          <w:sz w:val="21"/>
          <w:szCs w:val="21"/>
        </w:rPr>
        <w:t>. Dětem s odkladem školní docházky a dětem v posledním ročníku se vzdělávání v mateřské škole poskytuje bezúplatně.</w:t>
      </w:r>
    </w:p>
    <w:p>
      <w:pPr>
        <w:pStyle w:val="Normal"/>
        <w:rPr>
          <w:rFonts w:ascii="Verdana" w:hAnsi="Verdana"/>
          <w:b/>
          <w:b/>
          <w:sz w:val="20"/>
          <w:szCs w:val="20"/>
        </w:rPr>
      </w:pPr>
      <w:r>
        <w:rPr>
          <w:b/>
          <w:sz w:val="21"/>
          <w:szCs w:val="21"/>
        </w:rPr>
        <w:t xml:space="preserve">5. </w:t>
      </w:r>
      <w:r>
        <w:rPr>
          <w:sz w:val="21"/>
          <w:szCs w:val="21"/>
        </w:rPr>
        <w:t xml:space="preserve"> Dětem, které dochází do MŠ během letního provozu od 1. 7. do 31. 8.</w:t>
      </w:r>
      <w:r>
        <w:rPr>
          <w:b/>
          <w:sz w:val="21"/>
          <w:szCs w:val="21"/>
        </w:rPr>
        <w:t xml:space="preserve"> je úplata za vzdělávání prominuta.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b/>
          <w:sz w:val="21"/>
          <w:szCs w:val="21"/>
        </w:rPr>
        <w:t xml:space="preserve">6.  </w:t>
      </w:r>
      <w:r>
        <w:rPr>
          <w:sz w:val="21"/>
          <w:szCs w:val="21"/>
        </w:rPr>
        <w:t>Od úplaty za předškolní vzdělávání je osvobozen zákonný zástupce dítěte, pokud tuto skutečnost písemně prokáže ředitelce MŠ (Vyhláška č. 214/2012 Sb. §6,odst.6)</w:t>
      </w:r>
    </w:p>
    <w:p>
      <w:pPr>
        <w:pStyle w:val="Normal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rFonts w:ascii="Verdana" w:hAnsi="Verdana"/>
          <w:b/>
          <w:b/>
          <w:sz w:val="20"/>
          <w:szCs w:val="20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Od úplaty jsou osvobozeny:</w:t>
      </w:r>
    </w:p>
    <w:p>
      <w:pPr>
        <w:pStyle w:val="Normal"/>
        <w:rPr>
          <w:rFonts w:ascii="Calibri" w:hAnsi="Calibri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Verdana" w:hAnsi="Verdana"/>
          <w:sz w:val="20"/>
          <w:szCs w:val="20"/>
        </w:rPr>
      </w:pPr>
      <w:r>
        <w:rPr>
          <w:sz w:val="21"/>
          <w:szCs w:val="21"/>
        </w:rPr>
        <w:t>Zákonný zástupce dítěte, který pobírá opakující se dávku pomoci v hmotné nouzi.</w:t>
      </w:r>
    </w:p>
    <w:p>
      <w:pPr>
        <w:pStyle w:val="Normal"/>
        <w:ind w:left="360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Verdana" w:hAnsi="Verdana"/>
          <w:sz w:val="20"/>
          <w:szCs w:val="20"/>
        </w:rPr>
      </w:pPr>
      <w:r>
        <w:rPr>
          <w:sz w:val="21"/>
          <w:szCs w:val="21"/>
        </w:rPr>
        <w:t>Zákonný zástupce nezaopatřeného dítěte, pokud tomuto dítěti náleží zvýšení příspěvku na péči.</w:t>
      </w:r>
    </w:p>
    <w:p>
      <w:pPr>
        <w:pStyle w:val="Normal"/>
        <w:ind w:left="360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Verdana" w:hAnsi="Verdana"/>
          <w:sz w:val="20"/>
          <w:szCs w:val="20"/>
        </w:rPr>
      </w:pPr>
      <w:r>
        <w:rPr>
          <w:sz w:val="21"/>
          <w:szCs w:val="21"/>
        </w:rPr>
        <w:t>Rodič, kterému náleží zvýšení příspěvku na péči z důvodu péče o nezaopatřené dítě.</w:t>
      </w:r>
    </w:p>
    <w:p>
      <w:pPr>
        <w:pStyle w:val="Normal"/>
        <w:ind w:left="360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Verdana" w:hAnsi="Verdana"/>
          <w:sz w:val="20"/>
          <w:szCs w:val="20"/>
        </w:rPr>
      </w:pPr>
      <w:r>
        <w:rPr>
          <w:sz w:val="21"/>
          <w:szCs w:val="21"/>
        </w:rPr>
        <w:t>Fyzická osoba, která o dítě osobně pečuje a z důvodu péče o toto dítě pobírá dávky pěstounské péče.</w:t>
      </w:r>
    </w:p>
    <w:p>
      <w:pPr>
        <w:pStyle w:val="Normal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/>
      </w:pPr>
      <w:r>
        <w:rPr>
          <w:sz w:val="21"/>
          <w:szCs w:val="21"/>
        </w:rPr>
        <w:t>V Jámách 23. 3. 2020</w:t>
        <w:tab/>
      </w:r>
      <w:r>
        <w:rPr>
          <w:rFonts w:ascii="Verdana" w:hAnsi="Verdana"/>
          <w:sz w:val="16"/>
          <w:szCs w:val="16"/>
        </w:rPr>
        <w:tab/>
        <w:t xml:space="preserve">                                                  </w:t>
      </w:r>
      <w:r>
        <w:rPr>
          <w:rFonts w:ascii="Verdana" w:hAnsi="Verdana"/>
          <w:sz w:val="16"/>
          <w:szCs w:val="16"/>
          <w:u w:val="single"/>
        </w:rPr>
        <w:t xml:space="preserve">  </w:t>
      </w:r>
      <w:r>
        <w:rPr>
          <w:rFonts w:ascii="Verdana" w:hAnsi="Verdana"/>
          <w:sz w:val="16"/>
          <w:szCs w:val="16"/>
          <w:u w:val="single"/>
        </w:rPr>
        <w:t>Ivana Mottlová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</w:rPr>
        <w:tab/>
        <w:tab/>
        <w:t xml:space="preserve">                                                                            </w:t>
      </w:r>
      <w:r>
        <w:rPr>
          <w:rFonts w:ascii="Verdana" w:hAnsi="Verdana"/>
          <w:sz w:val="16"/>
          <w:szCs w:val="16"/>
        </w:rPr>
        <w:t>ředitelka školy</w:t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1985" w:right="2267" w:header="0" w:top="851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y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false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919d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ascii="Verdana" w:hAnsi="Verdana" w:eastAsia="Times New Roman" w:cs="Times New Roman"/>
      <w:sz w:val="20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rFonts w:ascii="Verdana" w:hAnsi="Verdana" w:cs="Times New Roman"/>
      <w:sz w:val="20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LibreOffice/5.1.5.2$Windows_X86_64 LibreOffice_project/7a864d8825610a8c07cfc3bc01dd4fce6a9447e5</Application>
  <Pages>1</Pages>
  <Words>245</Words>
  <Characters>1312</Characters>
  <CharactersWithSpaces>1673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2020-03-29T12:16:00Z</dcterms:created>
  <dc:creator>Ivana Mottlová</dc:creator>
  <dc:description/>
  <dc:language>cs-CZ</dc:language>
  <cp:lastModifiedBy/>
  <dcterms:modified xsi:type="dcterms:W3CDTF">2020-03-30T08:55:38Z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